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2776" w14:textId="77777777" w:rsidR="00AA1E70" w:rsidRDefault="00AA1E70"/>
    <w:p w14:paraId="7AEAB3B4" w14:textId="77777777" w:rsidR="00AA1E70" w:rsidRDefault="00000000">
      <w:pPr>
        <w:jc w:val="center"/>
        <w:rPr>
          <w:rFonts w:asciiTheme="minorHAnsi" w:hAnsiTheme="minorHAnsi" w:cs="Calibri"/>
          <w:b/>
          <w:sz w:val="40"/>
        </w:rPr>
      </w:pPr>
      <w:r>
        <w:rPr>
          <w:rFonts w:asciiTheme="minorHAnsi" w:hAnsiTheme="minorHAnsi" w:cs="Calibri"/>
          <w:b/>
          <w:sz w:val="40"/>
        </w:rPr>
        <w:t>CERTIFICATO</w:t>
      </w:r>
    </w:p>
    <w:p w14:paraId="18FCF86E" w14:textId="77777777" w:rsidR="00AA1E70" w:rsidRDefault="00AA1E70"/>
    <w:p w14:paraId="3BD34723" w14:textId="77777777" w:rsidR="00AA1E70" w:rsidRDefault="00000000">
      <w:pPr>
        <w:jc w:val="center"/>
        <w:rPr>
          <w:rFonts w:asciiTheme="minorHAnsi" w:hAnsiTheme="minorHAnsi" w:cs="Calibri"/>
          <w:b/>
          <w:sz w:val="44"/>
        </w:rPr>
      </w:pPr>
      <w:r>
        <w:rPr>
          <w:rFonts w:asciiTheme="minorHAnsi" w:hAnsiTheme="minorHAnsi" w:cs="Calibri"/>
          <w:b/>
          <w:sz w:val="36"/>
        </w:rPr>
        <w:t>N. 17449</w:t>
      </w:r>
    </w:p>
    <w:p w14:paraId="335CE5E1" w14:textId="77777777" w:rsidR="00AA1E70" w:rsidRDefault="00AA1E70">
      <w:pPr>
        <w:jc w:val="center"/>
        <w:rPr>
          <w:rFonts w:asciiTheme="minorHAnsi" w:hAnsiTheme="minorHAnsi" w:cs="Calibri"/>
          <w:sz w:val="20"/>
        </w:rPr>
      </w:pPr>
    </w:p>
    <w:p w14:paraId="0DEBAC41" w14:textId="77777777" w:rsidR="00AA1E70" w:rsidRDefault="00000000">
      <w:pPr>
        <w:jc w:val="center"/>
        <w:rPr>
          <w:rFonts w:asciiTheme="minorHAnsi" w:hAnsiTheme="minorHAnsi" w:cs="Calibri"/>
          <w:i/>
          <w:sz w:val="20"/>
        </w:rPr>
      </w:pPr>
      <w:r>
        <w:rPr>
          <w:rFonts w:asciiTheme="minorHAnsi" w:hAnsiTheme="minorHAnsi" w:cs="Calibri"/>
          <w:sz w:val="20"/>
        </w:rPr>
        <w:t>SI DICHIARA CHE A SEGUITO DELL’ACCERTAMENTO SVOLTO PRESSO L’ORGANIZZAZIONE</w:t>
      </w:r>
    </w:p>
    <w:p w14:paraId="253BDFFB" w14:textId="77777777" w:rsidR="00AA1E70" w:rsidRDefault="00AA1E70">
      <w:pPr>
        <w:jc w:val="both"/>
      </w:pPr>
    </w:p>
    <w:p w14:paraId="050C53AA" w14:textId="77777777" w:rsidR="00AA1E70" w:rsidRDefault="00000000">
      <w:pPr>
        <w:jc w:val="center"/>
        <w:rPr>
          <w:rFonts w:asciiTheme="minorHAnsi" w:hAnsiTheme="minorHAnsi" w:cs="Calibri"/>
          <w:b/>
          <w:sz w:val="36"/>
        </w:rPr>
      </w:pPr>
      <w:r>
        <w:rPr>
          <w:rFonts w:asciiTheme="minorHAnsi" w:hAnsiTheme="minorHAnsi" w:cs="Calibri"/>
          <w:b/>
          <w:sz w:val="36"/>
        </w:rPr>
        <w:t>POMI METALLI S.R.L</w:t>
      </w:r>
    </w:p>
    <w:p w14:paraId="44F24C11" w14:textId="77777777" w:rsidR="00AA1E70" w:rsidRDefault="00AA1E70">
      <w:pPr>
        <w:jc w:val="center"/>
        <w:rPr>
          <w:b/>
          <w:sz w:val="32"/>
        </w:rPr>
      </w:pPr>
    </w:p>
    <w:p w14:paraId="1E5D0191" w14:textId="77777777" w:rsidR="00AA1E70" w:rsidRDefault="00000000">
      <w:pPr>
        <w:jc w:val="center"/>
        <w:rPr>
          <w:sz w:val="28"/>
        </w:rPr>
      </w:pPr>
      <w:r>
        <w:rPr>
          <w:rFonts w:asciiTheme="minorHAnsi" w:hAnsiTheme="minorHAnsi" w:cs="Calibri"/>
        </w:rPr>
        <w:t xml:space="preserve">IT - 15122 ALESSANDRIA (AL) - VIA RANA 81/83/85 - ZONA D/5  </w:t>
      </w:r>
    </w:p>
    <w:p w14:paraId="7111E5E6" w14:textId="77777777" w:rsidR="00AA1E70" w:rsidRDefault="00AA1E70">
      <w:pPr>
        <w:jc w:val="center"/>
      </w:pPr>
    </w:p>
    <w:p w14:paraId="56AD9AAB" w14:textId="77777777" w:rsidR="00AA1E70" w:rsidRDefault="00AA1E70"/>
    <w:p w14:paraId="5D138489" w14:textId="77777777" w:rsidR="00AA1E70" w:rsidRDefault="00000000">
      <w:pPr>
        <w:jc w:val="center"/>
      </w:pPr>
      <w:r>
        <w:rPr>
          <w:rFonts w:asciiTheme="minorHAnsi" w:hAnsiTheme="minorHAnsi" w:cs="Calibri"/>
          <w:sz w:val="20"/>
        </w:rPr>
        <w:t xml:space="preserve">NELLE SEGUENTI UNITÀ OPERATIVE / </w:t>
      </w:r>
      <w:r>
        <w:rPr>
          <w:rFonts w:asciiTheme="minorHAnsi" w:hAnsiTheme="minorHAnsi" w:cs="Calibri"/>
          <w:i/>
          <w:sz w:val="20"/>
        </w:rPr>
        <w:t>IN THE FOLLOWING OPERATIVE UNITS</w:t>
      </w:r>
      <w:r>
        <w:t xml:space="preserve"> </w:t>
      </w:r>
    </w:p>
    <w:p w14:paraId="50D0639F" w14:textId="77777777" w:rsidR="00AA1E70" w:rsidRDefault="00AA1E70"/>
    <w:p w14:paraId="658A9B28" w14:textId="77777777" w:rsidR="00AA1E70" w:rsidRDefault="00000000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IT - 29010  ROTTOFRENO (PC) - VIA CALABRIA 35/37</w:t>
      </w:r>
    </w:p>
    <w:p w14:paraId="116F49EA" w14:textId="77777777" w:rsidR="00AA1E70" w:rsidRDefault="00AA1E70">
      <w:pPr>
        <w:jc w:val="center"/>
        <w:rPr>
          <w:rFonts w:asciiTheme="minorHAnsi" w:hAnsiTheme="minorHAnsi" w:cs="Calibri"/>
        </w:rPr>
      </w:pPr>
    </w:p>
    <w:p w14:paraId="75735D90" w14:textId="77777777" w:rsidR="00AA1E70" w:rsidRDefault="00AA1E70">
      <w:pPr>
        <w:jc w:val="center"/>
        <w:rPr>
          <w:rFonts w:asciiTheme="minorHAnsi" w:hAnsiTheme="minorHAnsi" w:cs="Calibri"/>
        </w:rPr>
      </w:pPr>
    </w:p>
    <w:p w14:paraId="65D9490F" w14:textId="77777777" w:rsidR="00AA1E70" w:rsidRDefault="00000000">
      <w:pPr>
        <w:jc w:val="center"/>
        <w:rPr>
          <w:rFonts w:asciiTheme="minorHAnsi" w:hAnsiTheme="minorHAnsi" w:cs="Calibri"/>
          <w:b/>
          <w:i/>
          <w:sz w:val="30"/>
        </w:rPr>
      </w:pPr>
      <w:r>
        <w:rPr>
          <w:rFonts w:asciiTheme="minorHAnsi" w:hAnsiTheme="minorHAnsi" w:cs="Calibri"/>
          <w:b/>
          <w:i/>
          <w:sz w:val="30"/>
        </w:rPr>
        <w:t>Il Sistema di Gestione della Qualità soddisfa le disposizioni di cui all’art.6 ed Allegati I e II (ferro, acciaio ed alluminio)</w:t>
      </w:r>
    </w:p>
    <w:p w14:paraId="5BD4A614" w14:textId="77777777" w:rsidR="00AA1E70" w:rsidRDefault="00000000">
      <w:pPr>
        <w:jc w:val="center"/>
        <w:rPr>
          <w:rFonts w:asciiTheme="minorHAnsi" w:hAnsiTheme="minorHAnsi" w:cs="Calibri"/>
          <w:b/>
          <w:i/>
          <w:sz w:val="30"/>
        </w:rPr>
      </w:pPr>
      <w:r>
        <w:rPr>
          <w:rFonts w:asciiTheme="minorHAnsi" w:hAnsiTheme="minorHAnsi" w:cs="Calibri"/>
          <w:b/>
          <w:i/>
          <w:sz w:val="30"/>
        </w:rPr>
        <w:t>del Regolamento UE n.333/2011.</w:t>
      </w:r>
    </w:p>
    <w:p w14:paraId="07F4411C" w14:textId="77777777" w:rsidR="00AA1E70" w:rsidRDefault="00AA1E70">
      <w:pPr>
        <w:ind w:left="708"/>
      </w:pPr>
    </w:p>
    <w:sectPr w:rsidR="00AA1E70">
      <w:headerReference w:type="default" r:id="rId7"/>
      <w:footerReference w:type="default" r:id="rId8"/>
      <w:pgSz w:w="11906" w:h="16838"/>
      <w:pgMar w:top="2516" w:right="1134" w:bottom="709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BF04" w14:textId="77777777" w:rsidR="00E662A0" w:rsidRDefault="00E662A0">
      <w:r>
        <w:separator/>
      </w:r>
    </w:p>
  </w:endnote>
  <w:endnote w:type="continuationSeparator" w:id="0">
    <w:p w14:paraId="720BE90A" w14:textId="77777777" w:rsidR="00E662A0" w:rsidRDefault="00E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93"/>
      <w:gridCol w:w="4685"/>
      <w:gridCol w:w="1332"/>
    </w:tblGrid>
    <w:tr w:rsidR="00AA1E70" w14:paraId="4242237C" w14:textId="77777777">
      <w:trPr>
        <w:trHeight w:val="1418"/>
        <w:jc w:val="center"/>
      </w:trPr>
      <w:tc>
        <w:tcPr>
          <w:tcW w:w="4378" w:type="dxa"/>
          <w:vMerge w:val="restart"/>
          <w:shd w:val="clear" w:color="auto" w:fill="auto"/>
          <w:vAlign w:val="center"/>
        </w:tcPr>
        <w:p w14:paraId="65ADAFD0" w14:textId="77777777" w:rsidR="00AA1E70" w:rsidRDefault="00000000">
          <w:pPr>
            <w:rPr>
              <w:rFonts w:asciiTheme="minorHAnsi" w:hAnsiTheme="minorHAnsi" w:cs="Calibri"/>
              <w:sz w:val="16"/>
            </w:rPr>
          </w:pPr>
          <w:r>
            <w:rPr>
              <w:rFonts w:asciiTheme="minorHAnsi" w:hAnsiTheme="minorHAnsi" w:cs="Calibri"/>
              <w:sz w:val="16"/>
            </w:rPr>
            <w:t xml:space="preserve">PRIMA EMISSIONE          25/10/2011    </w:t>
          </w:r>
        </w:p>
        <w:p w14:paraId="533EB94B" w14:textId="77777777" w:rsidR="00AA1E70" w:rsidRDefault="00000000">
          <w:pPr>
            <w:rPr>
              <w:rFonts w:asciiTheme="minorHAnsi" w:hAnsiTheme="minorHAnsi" w:cs="Calibri"/>
              <w:sz w:val="16"/>
            </w:rPr>
          </w:pPr>
          <w:r>
            <w:rPr>
              <w:rFonts w:asciiTheme="minorHAnsi" w:hAnsiTheme="minorHAnsi" w:cs="Calibri"/>
              <w:i/>
              <w:sz w:val="16"/>
            </w:rPr>
            <w:t>FIRST ISSUE</w:t>
          </w:r>
        </w:p>
        <w:p w14:paraId="28576051" w14:textId="77777777" w:rsidR="00AA1E70" w:rsidRDefault="00000000">
          <w:pPr>
            <w:rPr>
              <w:rFonts w:asciiTheme="minorHAnsi" w:hAnsiTheme="minorHAnsi" w:cs="Calibri"/>
              <w:sz w:val="16"/>
            </w:rPr>
          </w:pPr>
          <w:r>
            <w:rPr>
              <w:rFonts w:asciiTheme="minorHAnsi" w:hAnsiTheme="minorHAnsi" w:cs="Calibri"/>
              <w:sz w:val="16"/>
            </w:rPr>
            <w:t>EMISSIONE CORRENTE  29/02/2024</w:t>
          </w:r>
        </w:p>
        <w:p w14:paraId="3B16D6BF" w14:textId="77777777" w:rsidR="00AA1E70" w:rsidRDefault="00000000">
          <w:pPr>
            <w:rPr>
              <w:rFonts w:asciiTheme="minorHAnsi" w:hAnsiTheme="minorHAnsi" w:cs="Calibri"/>
              <w:i/>
              <w:sz w:val="16"/>
            </w:rPr>
          </w:pPr>
          <w:r>
            <w:rPr>
              <w:rFonts w:asciiTheme="minorHAnsi" w:hAnsiTheme="minorHAnsi" w:cs="Calibri"/>
              <w:i/>
              <w:sz w:val="16"/>
            </w:rPr>
            <w:t>CURRENT ISSUE</w:t>
          </w:r>
        </w:p>
        <w:p w14:paraId="763936A0" w14:textId="77777777" w:rsidR="00AA1E70" w:rsidRDefault="00000000">
          <w:pPr>
            <w:rPr>
              <w:rFonts w:asciiTheme="minorHAnsi" w:hAnsiTheme="minorHAnsi" w:cs="Calibri"/>
              <w:sz w:val="16"/>
            </w:rPr>
          </w:pPr>
          <w:r>
            <w:rPr>
              <w:rFonts w:asciiTheme="minorHAnsi" w:hAnsiTheme="minorHAnsi" w:cs="Calibri"/>
              <w:sz w:val="16"/>
            </w:rPr>
            <w:t xml:space="preserve">DATA DI SCADENZA        04/10/2026      </w:t>
          </w:r>
        </w:p>
        <w:p w14:paraId="0BF17EC8" w14:textId="77777777" w:rsidR="00AA1E70" w:rsidRDefault="00000000">
          <w:pPr>
            <w:rPr>
              <w:rFonts w:asciiTheme="minorHAnsi" w:hAnsiTheme="minorHAnsi" w:cs="Calibri"/>
              <w:i/>
              <w:sz w:val="16"/>
            </w:rPr>
          </w:pPr>
          <w:r>
            <w:rPr>
              <w:rFonts w:asciiTheme="minorHAnsi" w:hAnsiTheme="minorHAnsi" w:cs="Calibri"/>
              <w:i/>
              <w:sz w:val="16"/>
            </w:rPr>
            <w:t>EXPIRY DATE</w:t>
          </w:r>
        </w:p>
        <w:p w14:paraId="4A996C70" w14:textId="77777777" w:rsidR="00AA1E70" w:rsidRDefault="00AA1E70">
          <w:pPr>
            <w:rPr>
              <w:rFonts w:ascii="Arial" w:hAnsi="Arial" w:cs="Arial"/>
              <w:sz w:val="20"/>
            </w:rPr>
          </w:pPr>
        </w:p>
      </w:tc>
      <w:tc>
        <w:tcPr>
          <w:tcW w:w="456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AE1DDD9" w14:textId="77777777" w:rsidR="00AA1E70" w:rsidRDefault="00AA1E70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</w:p>
        <w:p w14:paraId="4608D3E1" w14:textId="77777777" w:rsidR="00AA1E70" w:rsidRDefault="00000000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34678977" wp14:editId="03115E1F">
                <wp:extent cx="2886075" cy="628650"/>
                <wp:effectExtent l="0" t="0" r="0" b="0"/>
                <wp:docPr id="1685314977" name="Immagine 16853149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B536ED" w14:textId="77777777" w:rsidR="00AA1E70" w:rsidRDefault="00AA1E70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362" w:type="dxa"/>
          <w:vMerge w:val="restart"/>
          <w:shd w:val="clear" w:color="auto" w:fill="auto"/>
          <w:vAlign w:val="bottom"/>
        </w:tcPr>
        <w:p w14:paraId="52091A48" w14:textId="77777777" w:rsidR="00AA1E70" w:rsidRDefault="00AA1E70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</w:p>
      </w:tc>
    </w:tr>
    <w:tr w:rsidR="00AA1E70" w14:paraId="1F9C2B2C" w14:textId="77777777">
      <w:trPr>
        <w:trHeight w:val="418"/>
        <w:jc w:val="center"/>
      </w:trPr>
      <w:tc>
        <w:tcPr>
          <w:tcW w:w="4378" w:type="dxa"/>
          <w:vMerge/>
          <w:shd w:val="clear" w:color="auto" w:fill="auto"/>
          <w:vAlign w:val="center"/>
        </w:tcPr>
        <w:p w14:paraId="7E581207" w14:textId="77777777" w:rsidR="00AA1E70" w:rsidRDefault="00AA1E70"/>
      </w:tc>
      <w:tc>
        <w:tcPr>
          <w:tcW w:w="4569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3B88969" w14:textId="77777777" w:rsidR="00AA1E70" w:rsidRDefault="00000000">
          <w:pPr>
            <w:jc w:val="center"/>
            <w:rPr>
              <w:rFonts w:asciiTheme="minorHAnsi" w:hAnsiTheme="minorHAnsi" w:cs="Calibri"/>
              <w:b/>
              <w:sz w:val="22"/>
            </w:rPr>
          </w:pPr>
          <w:r>
            <w:rPr>
              <w:rFonts w:asciiTheme="minorHAnsi" w:hAnsiTheme="minorHAnsi" w:cs="Calibri"/>
              <w:b/>
              <w:sz w:val="22"/>
            </w:rPr>
            <w:t>Cesare Puccioni  - Il Presidente</w:t>
          </w:r>
        </w:p>
      </w:tc>
      <w:tc>
        <w:tcPr>
          <w:tcW w:w="1362" w:type="dxa"/>
          <w:vMerge/>
          <w:shd w:val="clear" w:color="auto" w:fill="auto"/>
          <w:vAlign w:val="bottom"/>
        </w:tcPr>
        <w:p w14:paraId="297C4628" w14:textId="77777777" w:rsidR="00AA1E70" w:rsidRDefault="00AA1E70"/>
      </w:tc>
    </w:tr>
  </w:tbl>
  <w:p w14:paraId="45310B21" w14:textId="77777777" w:rsidR="00AA1E70" w:rsidRDefault="00AA1E70">
    <w:pPr>
      <w:rPr>
        <w:rFonts w:ascii="Arial" w:hAnsi="Arial" w:cs="Arial"/>
        <w:sz w:val="14"/>
      </w:rPr>
    </w:pPr>
  </w:p>
  <w:p w14:paraId="0584CA28" w14:textId="77777777" w:rsidR="00AA1E70" w:rsidRDefault="00000000">
    <w:pPr>
      <w:rPr>
        <w:rFonts w:ascii="Arial" w:hAnsi="Arial" w:cs="Arial"/>
        <w:sz w:val="16"/>
      </w:rPr>
    </w:pPr>
    <w:r>
      <w:rPr>
        <w:rFonts w:ascii="Arial" w:hAnsi="Arial" w:cs="Arial"/>
        <w:sz w:val="14"/>
      </w:rPr>
      <w:t>C 333 ED 00 090911</w:t>
    </w:r>
  </w:p>
  <w:p w14:paraId="524C19DA" w14:textId="77777777" w:rsidR="00AA1E70" w:rsidRDefault="00AA1E70">
    <w:pPr>
      <w:tabs>
        <w:tab w:val="center" w:pos="4819"/>
        <w:tab w:val="right" w:pos="9638"/>
      </w:tabs>
      <w:ind w:right="140"/>
      <w:rPr>
        <w:rFonts w:ascii="Calibri" w:hAnsi="Calibri" w:cs="Calibri"/>
        <w:sz w:val="18"/>
      </w:rPr>
    </w:pPr>
  </w:p>
  <w:p w14:paraId="4C88984F" w14:textId="77777777" w:rsidR="00AA1E70" w:rsidRDefault="00000000">
    <w:pPr>
      <w:tabs>
        <w:tab w:val="center" w:pos="4819"/>
        <w:tab w:val="right" w:pos="9638"/>
      </w:tabs>
      <w:ind w:right="140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CERTIQUALITY S.r.l. </w:t>
    </w:r>
    <w:r>
      <w:br/>
    </w:r>
    <w:r>
      <w:rPr>
        <w:rFonts w:ascii="Calibri" w:hAnsi="Calibri" w:cs="Calibri"/>
        <w:sz w:val="18"/>
      </w:rPr>
      <w:t xml:space="preserve"> Via G. Giardino, 4 - 20123 Milano - Tel. 02/8069171 Fax. 02/86465295 certiquality@certiquality.it - www.certiquality.it</w:t>
    </w:r>
  </w:p>
  <w:p w14:paraId="2F47FFEB" w14:textId="77777777" w:rsidR="00AA1E70" w:rsidRDefault="00AA1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A06C" w14:textId="77777777" w:rsidR="00E662A0" w:rsidRDefault="00E662A0">
      <w:r>
        <w:separator/>
      </w:r>
    </w:p>
  </w:footnote>
  <w:footnote w:type="continuationSeparator" w:id="0">
    <w:p w14:paraId="57BE2800" w14:textId="77777777" w:rsidR="00E662A0" w:rsidRDefault="00E6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F1BF" w14:textId="77777777" w:rsidR="00AA1E70" w:rsidRDefault="00AA1E70">
    <w:pPr>
      <w:pStyle w:val="Intestazione"/>
      <w:jc w:val="center"/>
    </w:pPr>
  </w:p>
  <w:p w14:paraId="5D34FFC8" w14:textId="77777777" w:rsidR="00AA1E70" w:rsidRDefault="00000000">
    <w:pPr>
      <w:pStyle w:val="Intestazione"/>
      <w:jc w:val="center"/>
    </w:pPr>
    <w:r>
      <w:rPr>
        <w:noProof/>
      </w:rPr>
      <w:drawing>
        <wp:inline distT="0" distB="0" distL="0" distR="0" wp14:anchorId="170055A3" wp14:editId="02E2085D">
          <wp:extent cx="1638300" cy="933450"/>
          <wp:effectExtent l="0" t="0" r="0" b="0"/>
          <wp:docPr id="1" name="Immagine 1" descr="L:\WORD\Utenti\Piscopo\logo CQ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:\WORD\Utenti\Piscopo\logo CQ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FDD"/>
    <w:multiLevelType w:val="hybridMultilevel"/>
    <w:tmpl w:val="8FCABDAA"/>
    <w:lvl w:ilvl="0" w:tplc="AA26FC1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16"/>
      </w:rPr>
    </w:lvl>
    <w:lvl w:ilvl="1" w:tplc="736A1F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8CC6EB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474A50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2B62D0C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25AC97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E03E565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17FED85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D542E0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C97BA1"/>
    <w:multiLevelType w:val="hybridMultilevel"/>
    <w:tmpl w:val="5DE44800"/>
    <w:lvl w:ilvl="0" w:tplc="AF2848C8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 w:tplc="7400827C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4C68BB80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B798EE1E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7D607164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92CE840C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4E0450A8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AFA27E16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A08245C6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num w:numId="1" w16cid:durableId="1674143974">
    <w:abstractNumId w:val="1"/>
  </w:num>
  <w:num w:numId="2" w16cid:durableId="106445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70"/>
    <w:rsid w:val="00423A5D"/>
    <w:rsid w:val="00AA1E70"/>
    <w:rsid w:val="00E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3F57"/>
  <w15:docId w15:val="{6B79E7FD-9676-41CC-BB20-CC81EDA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Arial" w:hAnsi="Arial" w:cs="Arial"/>
      <w:i/>
      <w:sz w:val="1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i/>
      <w:sz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360"/>
      <w:jc w:val="center"/>
      <w:outlineLvl w:val="3"/>
    </w:pPr>
    <w:rPr>
      <w:rFonts w:ascii="Arial" w:hAnsi="Arial" w:cs="Arial"/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pPr>
      <w:jc w:val="center"/>
    </w:pPr>
    <w:rPr>
      <w:rFonts w:ascii="Arial" w:hAnsi="Arial" w:cs="Arial"/>
      <w:sz w:val="28"/>
    </w:rPr>
  </w:style>
  <w:style w:type="paragraph" w:styleId="Corpodeltesto2">
    <w:name w:val="Body Text 2"/>
    <w:basedOn w:val="Normale"/>
    <w:pPr>
      <w:spacing w:before="120"/>
      <w:jc w:val="center"/>
    </w:pPr>
    <w:rPr>
      <w:rFonts w:ascii="Arial" w:hAnsi="Arial" w:cs="Arial"/>
      <w:i/>
      <w:sz w:val="28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sz w:val="32"/>
    </w:rPr>
  </w:style>
  <w:style w:type="character" w:customStyle="1" w:styleId="Titolo1Carattere">
    <w:name w:val="Titolo 1 Carattere"/>
    <w:basedOn w:val="Carpredefinitoparagrafo"/>
    <w:link w:val="Titolo1"/>
    <w:rPr>
      <w:rFonts w:ascii="Arial" w:hAnsi="Arial" w:cs="Arial"/>
      <w:i/>
      <w:sz w:val="1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Chiusi</dc:creator>
  <cp:lastModifiedBy>Carmelina Fragapane</cp:lastModifiedBy>
  <cp:revision>2</cp:revision>
  <dcterms:created xsi:type="dcterms:W3CDTF">2024-02-29T14:40:00Z</dcterms:created>
  <dcterms:modified xsi:type="dcterms:W3CDTF">2024-02-29T14:40:00Z</dcterms:modified>
</cp:coreProperties>
</file>